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30" w:rsidRDefault="00601930" w:rsidP="00601930">
      <w:pPr>
        <w:jc w:val="center"/>
        <w:rPr>
          <w:rFonts w:asciiTheme="minorHAnsi" w:hAnsiTheme="minorHAnsi" w:cstheme="minorHAnsi"/>
          <w:b/>
          <w:sz w:val="48"/>
          <w:szCs w:val="48"/>
          <w:u w:val="single"/>
          <w:lang w:val="en-GB"/>
        </w:rPr>
      </w:pPr>
      <w:bookmarkStart w:id="0" w:name="_GoBack"/>
      <w:bookmarkEnd w:id="0"/>
    </w:p>
    <w:p w:rsidR="00787C57" w:rsidRDefault="00787C57" w:rsidP="00601930">
      <w:pPr>
        <w:jc w:val="center"/>
        <w:rPr>
          <w:rFonts w:asciiTheme="minorHAnsi" w:hAnsiTheme="minorHAnsi" w:cstheme="minorHAnsi"/>
          <w:b/>
          <w:sz w:val="48"/>
          <w:szCs w:val="48"/>
          <w:u w:val="single"/>
          <w:lang w:val="en-GB"/>
        </w:rPr>
      </w:pPr>
    </w:p>
    <w:p w:rsidR="00787C57" w:rsidRPr="00AF169A" w:rsidRDefault="00787C57" w:rsidP="00601930">
      <w:pPr>
        <w:jc w:val="center"/>
        <w:rPr>
          <w:rFonts w:asciiTheme="minorHAnsi" w:hAnsiTheme="minorHAnsi" w:cstheme="minorHAnsi"/>
          <w:b/>
          <w:sz w:val="48"/>
          <w:szCs w:val="48"/>
          <w:u w:val="single"/>
          <w:lang w:val="en-GB"/>
        </w:rPr>
      </w:pPr>
    </w:p>
    <w:p w:rsidR="0051315B" w:rsidRDefault="0051315B" w:rsidP="00AF169A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</w:pPr>
    </w:p>
    <w:p w:rsidR="0051315B" w:rsidRDefault="0051315B" w:rsidP="00AF169A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</w:pPr>
      <w:r>
        <w:rPr>
          <w:rFonts w:ascii="Calibri" w:eastAsia="Calibri" w:hAnsi="Calibri"/>
          <w:b/>
          <w:noProof/>
          <w:sz w:val="28"/>
          <w:lang w:val="en-GB" w:eastAsia="en-GB"/>
        </w:rPr>
        <w:drawing>
          <wp:inline distT="0" distB="0" distL="0" distR="0" wp14:anchorId="5C1ACC83" wp14:editId="0B2491D0">
            <wp:extent cx="2419350" cy="800100"/>
            <wp:effectExtent l="0" t="0" r="0" b="0"/>
            <wp:docPr id="3" name="Picture 3" descr="R:\Working @ the Coliseum\Brand logos templates\Logos\JPGs\Primary Black Colise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Working @ the Coliseum\Brand logos templates\Logos\JPGs\Primary Black Coliseum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5B" w:rsidRDefault="0051315B" w:rsidP="00AF169A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</w:pPr>
    </w:p>
    <w:p w:rsidR="0029209F" w:rsidRPr="00AF169A" w:rsidRDefault="006262EA" w:rsidP="00AF169A">
      <w:pPr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</w:pPr>
      <w:r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>HOUSEKEEPING ASSISTANT</w:t>
      </w:r>
      <w:r w:rsidR="0051315B">
        <w:rPr>
          <w:rFonts w:asciiTheme="minorHAnsi" w:hAnsiTheme="minorHAnsi" w:cstheme="minorHAnsi"/>
          <w:b/>
          <w:sz w:val="40"/>
          <w:szCs w:val="40"/>
          <w:u w:val="single"/>
          <w:lang w:val="en-GB"/>
        </w:rPr>
        <w:t xml:space="preserve"> (SEASONAL)</w:t>
      </w:r>
    </w:p>
    <w:p w:rsidR="002B7643" w:rsidRPr="0051315B" w:rsidRDefault="002B7643">
      <w:pPr>
        <w:rPr>
          <w:rFonts w:asciiTheme="minorHAnsi" w:hAnsiTheme="minorHAnsi" w:cstheme="minorHAnsi"/>
          <w:b/>
          <w:lang w:val="en-GB"/>
        </w:rPr>
      </w:pPr>
    </w:p>
    <w:p w:rsidR="002B7643" w:rsidRPr="00AF169A" w:rsidRDefault="002B7643">
      <w:pPr>
        <w:rPr>
          <w:rFonts w:asciiTheme="minorHAnsi" w:hAnsiTheme="minorHAnsi" w:cstheme="minorHAnsi"/>
          <w:lang w:val="en-GB"/>
        </w:rPr>
      </w:pPr>
    </w:p>
    <w:p w:rsidR="002B7643" w:rsidRPr="00AF169A" w:rsidRDefault="002B7643">
      <w:pPr>
        <w:rPr>
          <w:rFonts w:asciiTheme="minorHAnsi" w:hAnsiTheme="minorHAnsi" w:cstheme="minorHAnsi"/>
          <w:b/>
          <w:lang w:val="en-GB"/>
        </w:rPr>
      </w:pPr>
      <w:r w:rsidRPr="00AF169A">
        <w:rPr>
          <w:rFonts w:asciiTheme="minorHAnsi" w:hAnsiTheme="minorHAnsi" w:cstheme="minorHAnsi"/>
          <w:b/>
          <w:lang w:val="en-GB"/>
        </w:rPr>
        <w:t>THE AGREEMENT</w:t>
      </w:r>
    </w:p>
    <w:p w:rsidR="002B7643" w:rsidRDefault="0089415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It is agreed you will work</w:t>
      </w:r>
      <w:r w:rsidR="000F0371">
        <w:rPr>
          <w:rFonts w:asciiTheme="minorHAnsi" w:hAnsiTheme="minorHAnsi" w:cstheme="minorHAnsi"/>
          <w:lang w:val="en-GB"/>
        </w:rPr>
        <w:t xml:space="preserve"> as </w:t>
      </w:r>
      <w:r w:rsidR="0051315B">
        <w:rPr>
          <w:rFonts w:asciiTheme="minorHAnsi" w:hAnsiTheme="minorHAnsi" w:cstheme="minorHAnsi"/>
          <w:lang w:val="en-GB"/>
        </w:rPr>
        <w:t xml:space="preserve">House Keeper </w:t>
      </w:r>
      <w:r w:rsidRPr="00AF169A">
        <w:rPr>
          <w:rFonts w:asciiTheme="minorHAnsi" w:hAnsiTheme="minorHAnsi" w:cstheme="minorHAnsi"/>
          <w:lang w:val="en-GB"/>
        </w:rPr>
        <w:t>as</w:t>
      </w:r>
      <w:r w:rsidR="005B5E69">
        <w:rPr>
          <w:rFonts w:asciiTheme="minorHAnsi" w:hAnsiTheme="minorHAnsi" w:cstheme="minorHAnsi"/>
          <w:lang w:val="en-GB"/>
        </w:rPr>
        <w:t xml:space="preserve"> </w:t>
      </w:r>
      <w:r w:rsidR="002B7643" w:rsidRPr="00AF169A">
        <w:rPr>
          <w:rFonts w:asciiTheme="minorHAnsi" w:hAnsiTheme="minorHAnsi" w:cstheme="minorHAnsi"/>
          <w:lang w:val="en-GB"/>
        </w:rPr>
        <w:t xml:space="preserve">required by the </w:t>
      </w:r>
      <w:r w:rsidR="000F0371">
        <w:rPr>
          <w:rFonts w:asciiTheme="minorHAnsi" w:hAnsiTheme="minorHAnsi" w:cstheme="minorHAnsi"/>
          <w:lang w:val="en-GB"/>
        </w:rPr>
        <w:t>House Manager</w:t>
      </w:r>
      <w:r w:rsidR="004C5C6F">
        <w:rPr>
          <w:rFonts w:asciiTheme="minorHAnsi" w:hAnsiTheme="minorHAnsi" w:cstheme="minorHAnsi"/>
          <w:lang w:val="en-GB"/>
        </w:rPr>
        <w:t>.</w:t>
      </w:r>
    </w:p>
    <w:p w:rsidR="0051315B" w:rsidRDefault="0051315B">
      <w:pPr>
        <w:rPr>
          <w:rFonts w:asciiTheme="minorHAnsi" w:hAnsiTheme="minorHAnsi" w:cstheme="minorHAnsi"/>
          <w:lang w:val="en-GB"/>
        </w:rPr>
      </w:pPr>
    </w:p>
    <w:p w:rsidR="0051315B" w:rsidRDefault="0051315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LINE MANAGER</w:t>
      </w:r>
    </w:p>
    <w:p w:rsidR="0051315B" w:rsidRPr="00AF169A" w:rsidRDefault="0051315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House Manager – Heather Shaw</w:t>
      </w:r>
    </w:p>
    <w:p w:rsidR="002B7643" w:rsidRPr="00AF169A" w:rsidRDefault="002B7643">
      <w:pPr>
        <w:rPr>
          <w:rFonts w:asciiTheme="minorHAnsi" w:hAnsiTheme="minorHAnsi" w:cstheme="minorHAnsi"/>
          <w:b/>
          <w:lang w:val="en-GB"/>
        </w:rPr>
      </w:pPr>
    </w:p>
    <w:p w:rsidR="002B7643" w:rsidRPr="00AF169A" w:rsidRDefault="002B7643">
      <w:pPr>
        <w:rPr>
          <w:rFonts w:asciiTheme="minorHAnsi" w:hAnsiTheme="minorHAnsi" w:cstheme="minorHAnsi"/>
          <w:b/>
          <w:lang w:val="en-GB"/>
        </w:rPr>
      </w:pPr>
      <w:r w:rsidRPr="00AF169A">
        <w:rPr>
          <w:rFonts w:asciiTheme="minorHAnsi" w:hAnsiTheme="minorHAnsi" w:cstheme="minorHAnsi"/>
          <w:b/>
          <w:lang w:val="en-GB"/>
        </w:rPr>
        <w:t>RESPONSIBILITIES</w:t>
      </w:r>
    </w:p>
    <w:p w:rsidR="002B7643" w:rsidRPr="00AF169A" w:rsidRDefault="002B7643">
      <w:pPr>
        <w:rPr>
          <w:rFonts w:asciiTheme="minorHAnsi" w:hAnsiTheme="minorHAnsi" w:cstheme="minorHAnsi"/>
          <w:lang w:val="en-GB"/>
        </w:rPr>
      </w:pPr>
      <w:r w:rsidRPr="00AF169A">
        <w:rPr>
          <w:rFonts w:asciiTheme="minorHAnsi" w:hAnsiTheme="minorHAnsi" w:cstheme="minorHAnsi"/>
          <w:lang w:val="en-GB"/>
        </w:rPr>
        <w:t>It is agreed that you will carry out duties as set out</w:t>
      </w:r>
      <w:r w:rsidR="008113F2">
        <w:rPr>
          <w:rFonts w:asciiTheme="minorHAnsi" w:hAnsiTheme="minorHAnsi" w:cstheme="minorHAnsi"/>
          <w:lang w:val="en-GB"/>
        </w:rPr>
        <w:t xml:space="preserve"> in the attached job description for </w:t>
      </w:r>
      <w:r w:rsidR="0051315B">
        <w:rPr>
          <w:rFonts w:asciiTheme="minorHAnsi" w:hAnsiTheme="minorHAnsi" w:cstheme="minorHAnsi"/>
          <w:lang w:val="en-GB"/>
        </w:rPr>
        <w:t>House Keeper</w:t>
      </w:r>
      <w:r w:rsidR="008113F2">
        <w:rPr>
          <w:rFonts w:asciiTheme="minorHAnsi" w:hAnsiTheme="minorHAnsi" w:cstheme="minorHAnsi"/>
          <w:lang w:val="en-GB"/>
        </w:rPr>
        <w:t xml:space="preserve"> </w:t>
      </w:r>
      <w:r w:rsidR="004C5C6F">
        <w:rPr>
          <w:rFonts w:asciiTheme="minorHAnsi" w:hAnsiTheme="minorHAnsi" w:cstheme="minorHAnsi"/>
          <w:lang w:val="en-GB"/>
        </w:rPr>
        <w:t>and a</w:t>
      </w:r>
      <w:r w:rsidR="001372F5">
        <w:rPr>
          <w:rFonts w:asciiTheme="minorHAnsi" w:hAnsiTheme="minorHAnsi" w:cstheme="minorHAnsi"/>
          <w:lang w:val="en-GB"/>
        </w:rPr>
        <w:t>s requested by the House Manager</w:t>
      </w:r>
      <w:r w:rsidR="008113F2">
        <w:rPr>
          <w:rFonts w:asciiTheme="minorHAnsi" w:hAnsiTheme="minorHAnsi" w:cstheme="minorHAnsi"/>
          <w:lang w:val="en-GB"/>
        </w:rPr>
        <w:t>.</w:t>
      </w:r>
      <w:r w:rsidRPr="00AF169A">
        <w:rPr>
          <w:rFonts w:asciiTheme="minorHAnsi" w:hAnsiTheme="minorHAnsi" w:cstheme="minorHAnsi"/>
          <w:lang w:val="en-GB"/>
        </w:rPr>
        <w:t xml:space="preserve"> You are required to adhere to all </w:t>
      </w:r>
      <w:r w:rsidR="00AF169A">
        <w:rPr>
          <w:rFonts w:asciiTheme="minorHAnsi" w:hAnsiTheme="minorHAnsi" w:cstheme="minorHAnsi"/>
          <w:lang w:val="en-GB"/>
        </w:rPr>
        <w:t>t</w:t>
      </w:r>
      <w:r w:rsidRPr="00AF169A">
        <w:rPr>
          <w:rFonts w:asciiTheme="minorHAnsi" w:hAnsiTheme="minorHAnsi" w:cstheme="minorHAnsi"/>
          <w:lang w:val="en-GB"/>
        </w:rPr>
        <w:t>heatre policies and procedures including</w:t>
      </w:r>
      <w:r w:rsidR="00382ACC">
        <w:rPr>
          <w:rFonts w:asciiTheme="minorHAnsi" w:hAnsiTheme="minorHAnsi" w:cstheme="minorHAnsi"/>
          <w:lang w:val="en-GB"/>
        </w:rPr>
        <w:t>,</w:t>
      </w:r>
      <w:r w:rsidRPr="00AF169A">
        <w:rPr>
          <w:rFonts w:asciiTheme="minorHAnsi" w:hAnsiTheme="minorHAnsi" w:cstheme="minorHAnsi"/>
          <w:lang w:val="en-GB"/>
        </w:rPr>
        <w:t xml:space="preserve"> but not limited to</w:t>
      </w:r>
      <w:r w:rsidR="00382ACC">
        <w:rPr>
          <w:rFonts w:asciiTheme="minorHAnsi" w:hAnsiTheme="minorHAnsi" w:cstheme="minorHAnsi"/>
          <w:lang w:val="en-GB"/>
        </w:rPr>
        <w:t xml:space="preserve"> Health &amp; Safety, </w:t>
      </w:r>
      <w:r w:rsidRPr="00AF169A">
        <w:rPr>
          <w:rFonts w:asciiTheme="minorHAnsi" w:hAnsiTheme="minorHAnsi" w:cstheme="minorHAnsi"/>
          <w:lang w:val="en-GB"/>
        </w:rPr>
        <w:t>Equal Opportunities</w:t>
      </w:r>
      <w:r w:rsidR="004C5C6F">
        <w:rPr>
          <w:rFonts w:asciiTheme="minorHAnsi" w:hAnsiTheme="minorHAnsi" w:cstheme="minorHAnsi"/>
          <w:lang w:val="en-GB"/>
        </w:rPr>
        <w:t xml:space="preserve"> and Safeguarding</w:t>
      </w:r>
      <w:r w:rsidRPr="00AF169A">
        <w:rPr>
          <w:rFonts w:asciiTheme="minorHAnsi" w:hAnsiTheme="minorHAnsi" w:cstheme="minorHAnsi"/>
          <w:lang w:val="en-GB"/>
        </w:rPr>
        <w:t xml:space="preserve">.  </w:t>
      </w:r>
    </w:p>
    <w:p w:rsidR="002B7643" w:rsidRPr="00AF169A" w:rsidRDefault="002B7643">
      <w:pPr>
        <w:rPr>
          <w:rFonts w:asciiTheme="minorHAnsi" w:hAnsiTheme="minorHAnsi" w:cstheme="minorHAnsi"/>
          <w:lang w:val="en-GB"/>
        </w:rPr>
      </w:pPr>
    </w:p>
    <w:p w:rsidR="002B7643" w:rsidRPr="00AF169A" w:rsidRDefault="002B7643">
      <w:pPr>
        <w:rPr>
          <w:rFonts w:asciiTheme="minorHAnsi" w:hAnsiTheme="minorHAnsi" w:cstheme="minorHAnsi"/>
          <w:b/>
          <w:lang w:val="en-GB"/>
        </w:rPr>
      </w:pPr>
      <w:r w:rsidRPr="00AF169A">
        <w:rPr>
          <w:rFonts w:asciiTheme="minorHAnsi" w:hAnsiTheme="minorHAnsi" w:cstheme="minorHAnsi"/>
          <w:b/>
          <w:lang w:val="en-GB"/>
        </w:rPr>
        <w:t>HOURS OF WORK</w:t>
      </w:r>
    </w:p>
    <w:p w:rsidR="0082104E" w:rsidRDefault="0082104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You will be required to attend mandatory training on the November.</w:t>
      </w:r>
    </w:p>
    <w:p w:rsidR="00B32CEE" w:rsidRPr="00AF169A" w:rsidRDefault="006F057B">
      <w:pPr>
        <w:rPr>
          <w:rFonts w:asciiTheme="minorHAnsi" w:hAnsiTheme="minorHAnsi" w:cstheme="minorHAnsi"/>
          <w:lang w:val="en-GB"/>
        </w:rPr>
      </w:pPr>
      <w:r w:rsidRPr="00AF169A">
        <w:rPr>
          <w:rFonts w:asciiTheme="minorHAnsi" w:hAnsiTheme="minorHAnsi" w:cstheme="minorHAnsi"/>
          <w:lang w:val="en-GB"/>
        </w:rPr>
        <w:t xml:space="preserve">You will be required to work </w:t>
      </w:r>
      <w:r w:rsidR="00087477" w:rsidRPr="00AF169A">
        <w:rPr>
          <w:rFonts w:asciiTheme="minorHAnsi" w:hAnsiTheme="minorHAnsi" w:cstheme="minorHAnsi"/>
          <w:lang w:val="en-GB"/>
        </w:rPr>
        <w:t>from</w:t>
      </w:r>
      <w:r w:rsidR="00F7172F">
        <w:rPr>
          <w:rFonts w:asciiTheme="minorHAnsi" w:hAnsiTheme="minorHAnsi" w:cstheme="minorHAnsi"/>
          <w:lang w:val="en-GB"/>
        </w:rPr>
        <w:t xml:space="preserve"> </w:t>
      </w:r>
      <w:r w:rsidR="000F0371">
        <w:rPr>
          <w:rFonts w:asciiTheme="minorHAnsi" w:hAnsiTheme="minorHAnsi" w:cstheme="minorHAnsi"/>
          <w:lang w:val="en-GB"/>
        </w:rPr>
        <w:t>Monday 1</w:t>
      </w:r>
      <w:r w:rsidR="008233D9">
        <w:rPr>
          <w:rFonts w:asciiTheme="minorHAnsi" w:hAnsiTheme="minorHAnsi" w:cstheme="minorHAnsi"/>
          <w:lang w:val="en-GB"/>
        </w:rPr>
        <w:t>1</w:t>
      </w:r>
      <w:r w:rsidR="008233D9">
        <w:rPr>
          <w:rFonts w:asciiTheme="minorHAnsi" w:hAnsiTheme="minorHAnsi" w:cstheme="minorHAnsi"/>
          <w:vertAlign w:val="superscript"/>
          <w:lang w:val="en-GB"/>
        </w:rPr>
        <w:t>t</w:t>
      </w:r>
      <w:r w:rsidR="000F0371" w:rsidRPr="000F0371">
        <w:rPr>
          <w:rFonts w:asciiTheme="minorHAnsi" w:hAnsiTheme="minorHAnsi" w:cstheme="minorHAnsi"/>
          <w:vertAlign w:val="superscript"/>
          <w:lang w:val="en-GB"/>
        </w:rPr>
        <w:t>h</w:t>
      </w:r>
      <w:r w:rsidR="000F0371">
        <w:rPr>
          <w:rFonts w:asciiTheme="minorHAnsi" w:hAnsiTheme="minorHAnsi" w:cstheme="minorHAnsi"/>
          <w:lang w:val="en-GB"/>
        </w:rPr>
        <w:t xml:space="preserve"> November 201</w:t>
      </w:r>
      <w:r w:rsidR="0051315B">
        <w:rPr>
          <w:rFonts w:asciiTheme="minorHAnsi" w:hAnsiTheme="minorHAnsi" w:cstheme="minorHAnsi"/>
          <w:lang w:val="en-GB"/>
        </w:rPr>
        <w:t>9</w:t>
      </w:r>
      <w:r w:rsidR="00F7172F">
        <w:rPr>
          <w:rFonts w:asciiTheme="minorHAnsi" w:hAnsiTheme="minorHAnsi" w:cstheme="minorHAnsi"/>
          <w:lang w:val="en-GB"/>
        </w:rPr>
        <w:t xml:space="preserve"> to </w:t>
      </w:r>
      <w:r w:rsidR="000F0371">
        <w:rPr>
          <w:rFonts w:asciiTheme="minorHAnsi" w:hAnsiTheme="minorHAnsi" w:cstheme="minorHAnsi"/>
          <w:lang w:val="en-GB"/>
        </w:rPr>
        <w:t xml:space="preserve">Saturday </w:t>
      </w:r>
      <w:r w:rsidR="00894154">
        <w:rPr>
          <w:rFonts w:asciiTheme="minorHAnsi" w:hAnsiTheme="minorHAnsi" w:cstheme="minorHAnsi"/>
          <w:lang w:val="en-GB"/>
        </w:rPr>
        <w:t>1</w:t>
      </w:r>
      <w:r w:rsidR="0051315B">
        <w:rPr>
          <w:rFonts w:asciiTheme="minorHAnsi" w:hAnsiTheme="minorHAnsi" w:cstheme="minorHAnsi"/>
          <w:lang w:val="en-GB"/>
        </w:rPr>
        <w:t>1</w:t>
      </w:r>
      <w:r w:rsidR="000F0371" w:rsidRPr="000F0371">
        <w:rPr>
          <w:rFonts w:asciiTheme="minorHAnsi" w:hAnsiTheme="minorHAnsi" w:cstheme="minorHAnsi"/>
          <w:vertAlign w:val="superscript"/>
          <w:lang w:val="en-GB"/>
        </w:rPr>
        <w:t>th</w:t>
      </w:r>
      <w:r w:rsidR="0051315B">
        <w:rPr>
          <w:rFonts w:asciiTheme="minorHAnsi" w:hAnsiTheme="minorHAnsi" w:cstheme="minorHAnsi"/>
          <w:lang w:val="en-GB"/>
        </w:rPr>
        <w:t xml:space="preserve"> January 2020</w:t>
      </w:r>
      <w:r w:rsidR="00F7172F">
        <w:rPr>
          <w:rFonts w:asciiTheme="minorHAnsi" w:hAnsiTheme="minorHAnsi" w:cstheme="minorHAnsi"/>
          <w:lang w:val="en-GB"/>
        </w:rPr>
        <w:t xml:space="preserve"> </w:t>
      </w:r>
      <w:r w:rsidR="002F3A98" w:rsidRPr="00AF169A">
        <w:rPr>
          <w:rFonts w:asciiTheme="minorHAnsi" w:hAnsiTheme="minorHAnsi" w:cstheme="minorHAnsi"/>
          <w:lang w:val="en-GB"/>
        </w:rPr>
        <w:t>i</w:t>
      </w:r>
      <w:r w:rsidR="00A07300">
        <w:rPr>
          <w:rFonts w:asciiTheme="minorHAnsi" w:hAnsiTheme="minorHAnsi" w:cstheme="minorHAnsi"/>
          <w:lang w:val="en-GB"/>
        </w:rPr>
        <w:t>ncl</w:t>
      </w:r>
      <w:r w:rsidR="000F0371">
        <w:rPr>
          <w:rFonts w:asciiTheme="minorHAnsi" w:hAnsiTheme="minorHAnsi" w:cstheme="minorHAnsi"/>
          <w:lang w:val="en-GB"/>
        </w:rPr>
        <w:t xml:space="preserve">usive.  The hours will </w:t>
      </w:r>
      <w:r w:rsidR="00894154">
        <w:rPr>
          <w:rFonts w:asciiTheme="minorHAnsi" w:hAnsiTheme="minorHAnsi" w:cstheme="minorHAnsi"/>
          <w:lang w:val="en-GB"/>
        </w:rPr>
        <w:t>include</w:t>
      </w:r>
      <w:r w:rsidR="002F3A98" w:rsidRPr="00AF169A">
        <w:rPr>
          <w:rFonts w:asciiTheme="minorHAnsi" w:hAnsiTheme="minorHAnsi" w:cstheme="minorHAnsi"/>
          <w:lang w:val="en-GB"/>
        </w:rPr>
        <w:t xml:space="preserve"> evenings and weekends.</w:t>
      </w:r>
      <w:r w:rsidR="00550EE7" w:rsidRPr="00AF169A">
        <w:rPr>
          <w:rFonts w:asciiTheme="minorHAnsi" w:hAnsiTheme="minorHAnsi" w:cstheme="minorHAnsi"/>
          <w:lang w:val="en-GB"/>
        </w:rPr>
        <w:t xml:space="preserve"> </w:t>
      </w:r>
      <w:r w:rsidR="006262EA">
        <w:rPr>
          <w:rFonts w:asciiTheme="minorHAnsi" w:hAnsiTheme="minorHAnsi" w:cstheme="minorHAnsi"/>
          <w:lang w:val="en-GB"/>
        </w:rPr>
        <w:t>Job share applications will be considered.</w:t>
      </w:r>
    </w:p>
    <w:p w:rsidR="002B7643" w:rsidRPr="00AF169A" w:rsidRDefault="002B7643">
      <w:pPr>
        <w:rPr>
          <w:rFonts w:asciiTheme="minorHAnsi" w:hAnsiTheme="minorHAnsi" w:cstheme="minorHAnsi"/>
          <w:lang w:val="en-GB"/>
        </w:rPr>
      </w:pPr>
    </w:p>
    <w:p w:rsidR="002B7643" w:rsidRPr="00AF169A" w:rsidRDefault="002B7643">
      <w:pPr>
        <w:rPr>
          <w:rFonts w:asciiTheme="minorHAnsi" w:hAnsiTheme="minorHAnsi" w:cstheme="minorHAnsi"/>
          <w:b/>
          <w:lang w:val="en-GB"/>
        </w:rPr>
      </w:pPr>
      <w:r w:rsidRPr="00AF169A">
        <w:rPr>
          <w:rFonts w:asciiTheme="minorHAnsi" w:hAnsiTheme="minorHAnsi" w:cstheme="minorHAnsi"/>
          <w:b/>
          <w:lang w:val="en-GB"/>
        </w:rPr>
        <w:t>FINANCIAL AGREEMENT</w:t>
      </w:r>
    </w:p>
    <w:p w:rsidR="002B7643" w:rsidRPr="00AF169A" w:rsidRDefault="0051315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You will be </w:t>
      </w:r>
      <w:r w:rsidR="008233D9">
        <w:rPr>
          <w:rFonts w:asciiTheme="minorHAnsi" w:hAnsiTheme="minorHAnsi" w:cstheme="minorHAnsi"/>
          <w:lang w:val="en-GB"/>
        </w:rPr>
        <w:t>paid £8.21</w:t>
      </w:r>
      <w:r w:rsidR="00AF169A">
        <w:rPr>
          <w:rFonts w:asciiTheme="minorHAnsi" w:hAnsiTheme="minorHAnsi" w:cstheme="minorHAnsi"/>
          <w:lang w:val="en-GB"/>
        </w:rPr>
        <w:t xml:space="preserve"> </w:t>
      </w:r>
      <w:r w:rsidR="0024305A" w:rsidRPr="00AF169A">
        <w:rPr>
          <w:rFonts w:asciiTheme="minorHAnsi" w:hAnsiTheme="minorHAnsi" w:cstheme="minorHAnsi"/>
          <w:lang w:val="en-GB"/>
        </w:rPr>
        <w:t>per hour</w:t>
      </w:r>
      <w:r w:rsidR="008233D9">
        <w:rPr>
          <w:rFonts w:asciiTheme="minorHAnsi" w:hAnsiTheme="minorHAnsi" w:cstheme="minorHAnsi"/>
          <w:lang w:val="en-GB"/>
        </w:rPr>
        <w:t xml:space="preserve"> plus 68</w:t>
      </w:r>
      <w:r w:rsidR="00933C07">
        <w:rPr>
          <w:rFonts w:asciiTheme="minorHAnsi" w:hAnsiTheme="minorHAnsi" w:cstheme="minorHAnsi"/>
          <w:lang w:val="en-GB"/>
        </w:rPr>
        <w:t>p holiday pay.  Double time will be paid for bank holidays</w:t>
      </w:r>
      <w:r w:rsidR="00894154">
        <w:rPr>
          <w:rFonts w:asciiTheme="minorHAnsi" w:hAnsiTheme="minorHAnsi" w:cstheme="minorHAnsi"/>
          <w:lang w:val="en-GB"/>
        </w:rPr>
        <w:t>.</w:t>
      </w:r>
      <w:r w:rsidR="001B1CAB">
        <w:rPr>
          <w:rFonts w:asciiTheme="minorHAnsi" w:hAnsiTheme="minorHAnsi" w:cstheme="minorHAnsi"/>
          <w:lang w:val="en-GB"/>
        </w:rPr>
        <w:t xml:space="preserve">  </w:t>
      </w:r>
    </w:p>
    <w:p w:rsidR="00601930" w:rsidRPr="00AF169A" w:rsidRDefault="00601930">
      <w:pPr>
        <w:rPr>
          <w:rFonts w:asciiTheme="minorHAnsi" w:hAnsiTheme="minorHAnsi" w:cstheme="minorHAnsi"/>
          <w:lang w:val="en-GB"/>
        </w:rPr>
      </w:pPr>
    </w:p>
    <w:p w:rsidR="002B7643" w:rsidRPr="00AF169A" w:rsidRDefault="00601930">
      <w:pPr>
        <w:rPr>
          <w:rFonts w:asciiTheme="minorHAnsi" w:hAnsiTheme="minorHAnsi" w:cstheme="minorHAnsi"/>
          <w:b/>
          <w:lang w:val="en-GB"/>
        </w:rPr>
      </w:pPr>
      <w:r w:rsidRPr="00AF169A">
        <w:rPr>
          <w:rFonts w:asciiTheme="minorHAnsi" w:hAnsiTheme="minorHAnsi" w:cstheme="minorHAnsi"/>
          <w:b/>
          <w:lang w:val="en-GB"/>
        </w:rPr>
        <w:t>PAYMENT</w:t>
      </w:r>
    </w:p>
    <w:p w:rsidR="00601930" w:rsidRDefault="00601930">
      <w:pPr>
        <w:rPr>
          <w:rFonts w:asciiTheme="minorHAnsi" w:hAnsiTheme="minorHAnsi" w:cstheme="minorHAnsi"/>
          <w:lang w:val="en-GB"/>
        </w:rPr>
      </w:pPr>
      <w:r w:rsidRPr="00AF169A">
        <w:rPr>
          <w:rFonts w:asciiTheme="minorHAnsi" w:hAnsiTheme="minorHAnsi" w:cstheme="minorHAnsi"/>
          <w:lang w:val="en-GB"/>
        </w:rPr>
        <w:t>Payment will be made on the Thursday following the weeks work on rec</w:t>
      </w:r>
      <w:r w:rsidR="004C5C6F">
        <w:rPr>
          <w:rFonts w:asciiTheme="minorHAnsi" w:hAnsiTheme="minorHAnsi" w:cstheme="minorHAnsi"/>
          <w:lang w:val="en-GB"/>
        </w:rPr>
        <w:t>eipt of timesheets signed by the House Manager</w:t>
      </w:r>
      <w:r w:rsidRPr="00AF169A">
        <w:rPr>
          <w:rFonts w:asciiTheme="minorHAnsi" w:hAnsiTheme="minorHAnsi" w:cstheme="minorHAnsi"/>
          <w:lang w:val="en-GB"/>
        </w:rPr>
        <w:t>.</w:t>
      </w:r>
      <w:r w:rsidR="00AF169A">
        <w:rPr>
          <w:rFonts w:asciiTheme="minorHAnsi" w:hAnsiTheme="minorHAnsi" w:cstheme="minorHAnsi"/>
          <w:lang w:val="en-GB"/>
        </w:rPr>
        <w:t xml:space="preserve">  </w:t>
      </w:r>
      <w:r w:rsidRPr="00AF169A">
        <w:rPr>
          <w:rFonts w:asciiTheme="minorHAnsi" w:hAnsiTheme="minorHAnsi" w:cstheme="minorHAnsi"/>
          <w:lang w:val="en-GB"/>
        </w:rPr>
        <w:t>Payment will be made via BACS into your bank account.</w:t>
      </w:r>
    </w:p>
    <w:p w:rsidR="00933C07" w:rsidRPr="00AF169A" w:rsidRDefault="00933C07" w:rsidP="00933C07">
      <w:pPr>
        <w:rPr>
          <w:rFonts w:asciiTheme="minorHAnsi" w:hAnsiTheme="minorHAnsi" w:cstheme="minorHAnsi"/>
          <w:lang w:val="en-GB"/>
        </w:rPr>
      </w:pPr>
    </w:p>
    <w:p w:rsidR="00601930" w:rsidRPr="00AF169A" w:rsidRDefault="00601930">
      <w:pPr>
        <w:rPr>
          <w:rFonts w:asciiTheme="minorHAnsi" w:hAnsiTheme="minorHAnsi" w:cstheme="minorHAnsi"/>
          <w:b/>
          <w:lang w:val="en-GB"/>
        </w:rPr>
      </w:pPr>
      <w:r w:rsidRPr="00AF169A">
        <w:rPr>
          <w:rFonts w:asciiTheme="minorHAnsi" w:hAnsiTheme="minorHAnsi" w:cstheme="minorHAnsi"/>
          <w:b/>
          <w:lang w:val="en-GB"/>
        </w:rPr>
        <w:t>PROBATIONARY/NOTICE PERIOD</w:t>
      </w:r>
    </w:p>
    <w:p w:rsidR="00601930" w:rsidRDefault="00933C07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 is a notice period of two</w:t>
      </w:r>
      <w:r w:rsidR="00F7172F">
        <w:rPr>
          <w:rFonts w:asciiTheme="minorHAnsi" w:hAnsiTheme="minorHAnsi" w:cstheme="minorHAnsi"/>
          <w:lang w:val="en-GB"/>
        </w:rPr>
        <w:t xml:space="preserve"> week</w:t>
      </w:r>
      <w:r>
        <w:rPr>
          <w:rFonts w:asciiTheme="minorHAnsi" w:hAnsiTheme="minorHAnsi" w:cstheme="minorHAnsi"/>
          <w:lang w:val="en-GB"/>
        </w:rPr>
        <w:t>s or 10 hours whichever is greater</w:t>
      </w:r>
      <w:r w:rsidR="00F7172F">
        <w:rPr>
          <w:rFonts w:asciiTheme="minorHAnsi" w:hAnsiTheme="minorHAnsi" w:cstheme="minorHAnsi"/>
          <w:lang w:val="en-GB"/>
        </w:rPr>
        <w:t xml:space="preserve"> if you decide to leave before the end of your contact.</w:t>
      </w:r>
    </w:p>
    <w:p w:rsidR="00933C07" w:rsidRPr="00AF169A" w:rsidRDefault="00933C07">
      <w:pPr>
        <w:rPr>
          <w:rFonts w:asciiTheme="minorHAnsi" w:hAnsiTheme="minorHAnsi" w:cstheme="minorHAnsi"/>
          <w:lang w:val="en-GB"/>
        </w:rPr>
      </w:pPr>
    </w:p>
    <w:p w:rsidR="008075C1" w:rsidRDefault="008075C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:rsidR="008075C1" w:rsidRPr="00AF141E" w:rsidRDefault="008075C1" w:rsidP="008075C1">
      <w:pPr>
        <w:jc w:val="center"/>
        <w:rPr>
          <w:rFonts w:asciiTheme="minorHAnsi" w:hAnsiTheme="minorHAnsi" w:cs="Arial"/>
          <w:b/>
        </w:rPr>
      </w:pPr>
      <w:r w:rsidRPr="00AF141E">
        <w:rPr>
          <w:rFonts w:asciiTheme="minorHAnsi" w:hAnsiTheme="minorHAnsi" w:cs="Arial"/>
          <w:b/>
        </w:rPr>
        <w:lastRenderedPageBreak/>
        <w:t>OLDHAM COLISEUM THEATRE</w:t>
      </w:r>
    </w:p>
    <w:p w:rsidR="008075C1" w:rsidRPr="00AF141E" w:rsidRDefault="008075C1" w:rsidP="008075C1">
      <w:pPr>
        <w:jc w:val="center"/>
        <w:rPr>
          <w:rFonts w:asciiTheme="minorHAnsi" w:hAnsiTheme="minorHAnsi" w:cs="Arial"/>
        </w:rPr>
      </w:pPr>
    </w:p>
    <w:p w:rsidR="008075C1" w:rsidRPr="00AF141E" w:rsidRDefault="008075C1" w:rsidP="008075C1">
      <w:pPr>
        <w:pStyle w:val="Heading7"/>
        <w:rPr>
          <w:rFonts w:asciiTheme="minorHAnsi" w:hAnsiTheme="minorHAnsi"/>
          <w:b/>
          <w:sz w:val="24"/>
        </w:rPr>
      </w:pPr>
      <w:r w:rsidRPr="00AF141E">
        <w:rPr>
          <w:rFonts w:asciiTheme="minorHAnsi" w:hAnsiTheme="minorHAnsi"/>
          <w:b/>
          <w:sz w:val="24"/>
        </w:rPr>
        <w:t>Housekeeper</w:t>
      </w:r>
    </w:p>
    <w:p w:rsidR="008075C1" w:rsidRDefault="008075C1" w:rsidP="008075C1">
      <w:pPr>
        <w:jc w:val="center"/>
        <w:rPr>
          <w:rFonts w:asciiTheme="minorHAnsi" w:hAnsiTheme="minorHAnsi" w:cs="Arial"/>
          <w:b/>
        </w:rPr>
      </w:pPr>
      <w:r w:rsidRPr="00AF141E">
        <w:rPr>
          <w:rFonts w:asciiTheme="minorHAnsi" w:hAnsiTheme="minorHAnsi" w:cs="Arial"/>
          <w:b/>
        </w:rPr>
        <w:t>Job Description</w:t>
      </w:r>
    </w:p>
    <w:p w:rsidR="008075C1" w:rsidRPr="00AF141E" w:rsidRDefault="008075C1" w:rsidP="008075C1">
      <w:pPr>
        <w:jc w:val="center"/>
        <w:rPr>
          <w:rFonts w:asciiTheme="minorHAnsi" w:hAnsiTheme="minorHAnsi" w:cs="Arial"/>
          <w:b/>
        </w:rPr>
      </w:pPr>
    </w:p>
    <w:p w:rsidR="008075C1" w:rsidRPr="00AF141E" w:rsidRDefault="008075C1" w:rsidP="008075C1">
      <w:pPr>
        <w:rPr>
          <w:rFonts w:asciiTheme="minorHAnsi" w:hAnsiTheme="minorHAnsi" w:cs="Arial"/>
        </w:rPr>
      </w:pPr>
    </w:p>
    <w:p w:rsidR="008075C1" w:rsidRPr="00AF141E" w:rsidRDefault="008075C1" w:rsidP="008075C1">
      <w:pPr>
        <w:pStyle w:val="Heading2"/>
        <w:rPr>
          <w:rFonts w:asciiTheme="minorHAnsi" w:hAnsiTheme="minorHAnsi"/>
          <w:sz w:val="24"/>
        </w:rPr>
      </w:pPr>
      <w:r w:rsidRPr="00AF141E">
        <w:rPr>
          <w:rFonts w:asciiTheme="minorHAnsi" w:hAnsiTheme="minorHAnsi"/>
          <w:sz w:val="24"/>
        </w:rPr>
        <w:t>Core purpose</w:t>
      </w:r>
    </w:p>
    <w:p w:rsidR="008075C1" w:rsidRPr="00AF141E" w:rsidRDefault="008075C1" w:rsidP="008075C1">
      <w:p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work as a member of the Housekeeping team in providing and maintaining a high standard of cleaning throughout the theatre and adjoining offices. Working during theatre opening hours you are required to have good customer service skills.</w:t>
      </w:r>
    </w:p>
    <w:p w:rsidR="008075C1" w:rsidRPr="00AF141E" w:rsidRDefault="008075C1" w:rsidP="008075C1">
      <w:pPr>
        <w:rPr>
          <w:rFonts w:asciiTheme="minorHAnsi" w:hAnsiTheme="minorHAnsi" w:cs="Arial"/>
        </w:rPr>
      </w:pPr>
    </w:p>
    <w:p w:rsidR="008075C1" w:rsidRPr="00AF141E" w:rsidRDefault="008075C1" w:rsidP="008075C1">
      <w:pPr>
        <w:pStyle w:val="Heading2"/>
        <w:rPr>
          <w:rFonts w:asciiTheme="minorHAnsi" w:hAnsiTheme="minorHAnsi"/>
          <w:sz w:val="24"/>
        </w:rPr>
      </w:pPr>
      <w:r w:rsidRPr="00AF141E">
        <w:rPr>
          <w:rFonts w:asciiTheme="minorHAnsi" w:hAnsiTheme="minorHAnsi"/>
          <w:sz w:val="24"/>
        </w:rPr>
        <w:t>Duties</w:t>
      </w:r>
    </w:p>
    <w:p w:rsidR="008075C1" w:rsidRPr="00AF141E" w:rsidRDefault="008075C1" w:rsidP="008075C1">
      <w:pPr>
        <w:rPr>
          <w:rFonts w:asciiTheme="minorHAnsi" w:hAnsiTheme="minorHAnsi" w:cs="Arial"/>
          <w:b/>
          <w:bCs/>
        </w:rPr>
      </w:pPr>
    </w:p>
    <w:p w:rsidR="008075C1" w:rsidRPr="00AF141E" w:rsidRDefault="008075C1" w:rsidP="008075C1">
      <w:p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  <w:b/>
          <w:bCs/>
        </w:rPr>
        <w:t>HOUSEKEEPING</w:t>
      </w:r>
    </w:p>
    <w:p w:rsidR="008075C1" w:rsidRPr="00AF141E" w:rsidRDefault="008075C1" w:rsidP="008075C1">
      <w:pPr>
        <w:numPr>
          <w:ilvl w:val="0"/>
          <w:numId w:val="2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 xml:space="preserve">To clean designated areas to a high standard; </w:t>
      </w:r>
    </w:p>
    <w:p w:rsidR="008075C1" w:rsidRPr="00AF141E" w:rsidRDefault="008075C1" w:rsidP="008075C1">
      <w:pPr>
        <w:numPr>
          <w:ilvl w:val="0"/>
          <w:numId w:val="2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contribute to the upkeep of the building;</w:t>
      </w:r>
    </w:p>
    <w:p w:rsidR="008075C1" w:rsidRPr="00AF141E" w:rsidRDefault="008075C1" w:rsidP="008075C1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act as a key holder for opening up the building;</w:t>
      </w:r>
    </w:p>
    <w:p w:rsidR="008075C1" w:rsidRPr="00AF141E" w:rsidRDefault="008075C1" w:rsidP="008075C1">
      <w:pPr>
        <w:numPr>
          <w:ilvl w:val="0"/>
          <w:numId w:val="3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assist the Cleaning Manager in his/her tasks;</w:t>
      </w:r>
    </w:p>
    <w:p w:rsidR="008075C1" w:rsidRPr="00AF141E" w:rsidRDefault="008075C1" w:rsidP="008075C1">
      <w:pPr>
        <w:numPr>
          <w:ilvl w:val="0"/>
          <w:numId w:val="3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assist in the maintaining of the cleaner’s stores;</w:t>
      </w:r>
    </w:p>
    <w:p w:rsidR="008075C1" w:rsidRPr="00AF141E" w:rsidRDefault="008075C1" w:rsidP="008075C1">
      <w:pPr>
        <w:numPr>
          <w:ilvl w:val="0"/>
          <w:numId w:val="3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assist in any other housekeeping tasks as required;</w:t>
      </w:r>
    </w:p>
    <w:p w:rsidR="008075C1" w:rsidRPr="00AF141E" w:rsidRDefault="008075C1" w:rsidP="008075C1">
      <w:pPr>
        <w:numPr>
          <w:ilvl w:val="0"/>
          <w:numId w:val="3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maintain safe working practices in line with the theatre</w:t>
      </w:r>
      <w:smartTag w:uri="urn:schemas-microsoft-com:office:smarttags" w:element="PersonName">
        <w:r w:rsidRPr="00AF141E">
          <w:rPr>
            <w:rFonts w:asciiTheme="minorHAnsi" w:hAnsiTheme="minorHAnsi" w:cs="Arial"/>
          </w:rPr>
          <w:t>'</w:t>
        </w:r>
      </w:smartTag>
      <w:r w:rsidRPr="00AF141E">
        <w:rPr>
          <w:rFonts w:asciiTheme="minorHAnsi" w:hAnsiTheme="minorHAnsi" w:cs="Arial"/>
        </w:rPr>
        <w:t>s Health &amp; Safety Policy;</w:t>
      </w:r>
    </w:p>
    <w:p w:rsidR="008075C1" w:rsidRPr="00AF141E" w:rsidRDefault="008075C1" w:rsidP="008075C1">
      <w:pPr>
        <w:numPr>
          <w:ilvl w:val="0"/>
          <w:numId w:val="3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adhere to the theatre</w:t>
      </w:r>
      <w:smartTag w:uri="urn:schemas-microsoft-com:office:smarttags" w:element="PersonName">
        <w:r w:rsidRPr="00AF141E">
          <w:rPr>
            <w:rFonts w:asciiTheme="minorHAnsi" w:hAnsiTheme="minorHAnsi" w:cs="Arial"/>
          </w:rPr>
          <w:t>'</w:t>
        </w:r>
      </w:smartTag>
      <w:r w:rsidRPr="00AF141E">
        <w:rPr>
          <w:rFonts w:asciiTheme="minorHAnsi" w:hAnsiTheme="minorHAnsi" w:cs="Arial"/>
        </w:rPr>
        <w:t>s Equal Opportunity and other policies;</w:t>
      </w:r>
    </w:p>
    <w:p w:rsidR="008075C1" w:rsidRPr="00AF141E" w:rsidRDefault="008075C1" w:rsidP="008075C1">
      <w:pPr>
        <w:overflowPunct w:val="0"/>
        <w:autoSpaceDE w:val="0"/>
        <w:autoSpaceDN w:val="0"/>
        <w:adjustRightInd w:val="0"/>
        <w:ind w:left="1080" w:right="-1370"/>
        <w:textAlignment w:val="baseline"/>
        <w:rPr>
          <w:rFonts w:asciiTheme="minorHAnsi" w:hAnsiTheme="minorHAnsi" w:cs="Arial"/>
        </w:rPr>
      </w:pPr>
    </w:p>
    <w:p w:rsidR="008075C1" w:rsidRPr="00AF141E" w:rsidRDefault="008075C1" w:rsidP="008075C1">
      <w:pPr>
        <w:keepNext/>
        <w:outlineLvl w:val="1"/>
        <w:rPr>
          <w:rFonts w:asciiTheme="minorHAnsi" w:hAnsiTheme="minorHAnsi" w:cs="Arial"/>
          <w:b/>
          <w:bCs/>
        </w:rPr>
      </w:pPr>
    </w:p>
    <w:p w:rsidR="008075C1" w:rsidRPr="00AF141E" w:rsidRDefault="008075C1" w:rsidP="008075C1">
      <w:pPr>
        <w:keepNext/>
        <w:outlineLvl w:val="1"/>
        <w:rPr>
          <w:rFonts w:asciiTheme="minorHAnsi" w:hAnsiTheme="minorHAnsi" w:cs="Arial"/>
          <w:b/>
          <w:bCs/>
        </w:rPr>
      </w:pPr>
      <w:r w:rsidRPr="00AF141E">
        <w:rPr>
          <w:rFonts w:asciiTheme="minorHAnsi" w:hAnsiTheme="minorHAnsi" w:cs="Arial"/>
          <w:b/>
          <w:bCs/>
        </w:rPr>
        <w:t>GENERAL</w:t>
      </w:r>
    </w:p>
    <w:p w:rsidR="008075C1" w:rsidRPr="00AF141E" w:rsidRDefault="008075C1" w:rsidP="008075C1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 xml:space="preserve">To become and remain fully conversant with the theatre’s emergency and evacuation procedures; </w:t>
      </w:r>
    </w:p>
    <w:p w:rsidR="008075C1" w:rsidRPr="00AF141E" w:rsidRDefault="008075C1" w:rsidP="008075C1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 xml:space="preserve">To work with the Cleaning Manager to facilitate on-going development within the Department; </w:t>
      </w:r>
    </w:p>
    <w:p w:rsidR="008075C1" w:rsidRPr="00AF141E" w:rsidRDefault="008075C1" w:rsidP="008075C1">
      <w:pPr>
        <w:numPr>
          <w:ilvl w:val="0"/>
          <w:numId w:val="6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maintain a good working knowledge of all relevant Health &amp; Safety legislation and good practice in relation to, but not restricted to, the following areas:</w:t>
      </w:r>
    </w:p>
    <w:p w:rsidR="008075C1" w:rsidRPr="00AF141E" w:rsidRDefault="008075C1" w:rsidP="008075C1">
      <w:pPr>
        <w:numPr>
          <w:ilvl w:val="1"/>
          <w:numId w:val="6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Risk Assessment</w:t>
      </w:r>
    </w:p>
    <w:p w:rsidR="008075C1" w:rsidRPr="00AF141E" w:rsidRDefault="008075C1" w:rsidP="008075C1">
      <w:pPr>
        <w:numPr>
          <w:ilvl w:val="1"/>
          <w:numId w:val="6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Manual Handling</w:t>
      </w:r>
    </w:p>
    <w:p w:rsidR="008075C1" w:rsidRPr="00AF141E" w:rsidRDefault="008075C1" w:rsidP="008075C1">
      <w:pPr>
        <w:numPr>
          <w:ilvl w:val="1"/>
          <w:numId w:val="6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Care of Substances Hazardous to Health (COSHH)</w:t>
      </w:r>
    </w:p>
    <w:p w:rsidR="008075C1" w:rsidRPr="00AF141E" w:rsidRDefault="008075C1" w:rsidP="008075C1">
      <w:pPr>
        <w:numPr>
          <w:ilvl w:val="1"/>
          <w:numId w:val="6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Provision and Use of Work Equipment (PUWER)</w:t>
      </w:r>
    </w:p>
    <w:p w:rsidR="008075C1" w:rsidRPr="00AF141E" w:rsidRDefault="008075C1" w:rsidP="008075C1">
      <w:pPr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supervise the work of casual staff, and trainees in the department if required;</w:t>
      </w:r>
    </w:p>
    <w:p w:rsidR="008075C1" w:rsidRPr="00AF141E" w:rsidRDefault="008075C1" w:rsidP="008075C1">
      <w:pPr>
        <w:numPr>
          <w:ilvl w:val="0"/>
          <w:numId w:val="6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attend </w:t>
      </w:r>
      <w:r w:rsidRPr="00AF141E">
        <w:rPr>
          <w:rFonts w:asciiTheme="minorHAnsi" w:hAnsiTheme="minorHAnsi" w:cs="Arial"/>
        </w:rPr>
        <w:t xml:space="preserve">any necessary meetings as required; </w:t>
      </w:r>
    </w:p>
    <w:p w:rsidR="008075C1" w:rsidRPr="00AF141E" w:rsidRDefault="008075C1" w:rsidP="008075C1">
      <w:pPr>
        <w:numPr>
          <w:ilvl w:val="0"/>
          <w:numId w:val="4"/>
        </w:numPr>
        <w:tabs>
          <w:tab w:val="left" w:pos="426"/>
        </w:tabs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promote and maintain safe working practices and to adhere to the Theatre’s Health &amp; Safety and other policies;</w:t>
      </w:r>
    </w:p>
    <w:p w:rsidR="008075C1" w:rsidRPr="00AF141E" w:rsidRDefault="008075C1" w:rsidP="008075C1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liaise with Cleaning Manager to ensure relevant stocks are maintained within agreed budgets;</w:t>
      </w:r>
    </w:p>
    <w:p w:rsidR="008075C1" w:rsidRPr="00AF141E" w:rsidRDefault="008075C1" w:rsidP="008075C1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advise and assist in any equipment purchases as requested;</w:t>
      </w:r>
    </w:p>
    <w:p w:rsidR="008075C1" w:rsidRPr="00AF141E" w:rsidRDefault="008075C1" w:rsidP="008075C1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ensure good housekeeping in all areas of work, including the department’s storage areas;</w:t>
      </w:r>
    </w:p>
    <w:p w:rsidR="008075C1" w:rsidRPr="00AF141E" w:rsidRDefault="008075C1" w:rsidP="008075C1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follow procedures which ensure the security of the Department’s equipment;</w:t>
      </w:r>
    </w:p>
    <w:p w:rsidR="008075C1" w:rsidRPr="00AF141E" w:rsidRDefault="008075C1" w:rsidP="008075C1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work in a spirit of co-operation with other Coliseum departments;</w:t>
      </w:r>
    </w:p>
    <w:p w:rsidR="008075C1" w:rsidRPr="00AF141E" w:rsidRDefault="008075C1" w:rsidP="008075C1">
      <w:pPr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To advise the Cleaning Manager, at the earliest opportunity, of any difficulty in carrying out expected duties;</w:t>
      </w:r>
    </w:p>
    <w:p w:rsidR="008075C1" w:rsidRPr="00AF141E" w:rsidRDefault="008075C1" w:rsidP="008075C1">
      <w:pPr>
        <w:numPr>
          <w:ilvl w:val="0"/>
          <w:numId w:val="5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lastRenderedPageBreak/>
        <w:t>To  undertake any other duties as are reasonably requested by the theatre management;</w:t>
      </w:r>
    </w:p>
    <w:p w:rsidR="008075C1" w:rsidRPr="00AF141E" w:rsidRDefault="008075C1" w:rsidP="008075C1">
      <w:pPr>
        <w:numPr>
          <w:ilvl w:val="0"/>
          <w:numId w:val="5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>It will be necessary to work unsociable hours, Bank Holidays and weekends;</w:t>
      </w:r>
    </w:p>
    <w:p w:rsidR="008075C1" w:rsidRPr="00AF141E" w:rsidRDefault="008075C1" w:rsidP="008075C1">
      <w:pPr>
        <w:numPr>
          <w:ilvl w:val="0"/>
          <w:numId w:val="5"/>
        </w:numPr>
        <w:rPr>
          <w:rFonts w:asciiTheme="minorHAnsi" w:hAnsiTheme="minorHAnsi" w:cs="Arial"/>
        </w:rPr>
      </w:pPr>
      <w:r w:rsidRPr="00AF141E">
        <w:rPr>
          <w:rFonts w:asciiTheme="minorHAnsi" w:hAnsiTheme="minorHAnsi" w:cs="Arial"/>
        </w:rPr>
        <w:t xml:space="preserve">It is expected that all members of the Department will play their part in developing the theatre as a resource for its communities and expects that all staff will assist in delivering aspects of the Learning and Engagement Department </w:t>
      </w:r>
      <w:proofErr w:type="spellStart"/>
      <w:r w:rsidRPr="00AF141E">
        <w:rPr>
          <w:rFonts w:asciiTheme="minorHAnsi" w:hAnsiTheme="minorHAnsi" w:cs="Arial"/>
        </w:rPr>
        <w:t>programme</w:t>
      </w:r>
      <w:proofErr w:type="spellEnd"/>
      <w:r w:rsidRPr="00AF141E">
        <w:rPr>
          <w:rFonts w:asciiTheme="minorHAnsi" w:hAnsiTheme="minorHAnsi" w:cs="Arial"/>
        </w:rPr>
        <w:t>.</w:t>
      </w: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pStyle w:val="BodyTextIndent"/>
        <w:rPr>
          <w:rFonts w:asciiTheme="minorHAnsi" w:hAnsiTheme="minorHAnsi" w:cs="Arial"/>
          <w:sz w:val="24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AF141E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693590" w:rsidRDefault="008075C1" w:rsidP="008075C1">
      <w:pPr>
        <w:ind w:firstLine="360"/>
        <w:rPr>
          <w:rFonts w:cs="Arial"/>
        </w:rPr>
      </w:pPr>
    </w:p>
    <w:p w:rsidR="008075C1" w:rsidRPr="00693590" w:rsidRDefault="008075C1" w:rsidP="008075C1">
      <w:pPr>
        <w:ind w:firstLine="360"/>
        <w:rPr>
          <w:rFonts w:cs="Arial"/>
        </w:rPr>
      </w:pPr>
    </w:p>
    <w:p w:rsidR="008075C1" w:rsidRPr="00693590" w:rsidRDefault="008075C1" w:rsidP="008075C1">
      <w:pPr>
        <w:ind w:firstLine="360"/>
        <w:rPr>
          <w:rFonts w:cs="Arial"/>
        </w:rPr>
      </w:pPr>
    </w:p>
    <w:p w:rsidR="008075C1" w:rsidRPr="00693590" w:rsidRDefault="008075C1" w:rsidP="008075C1">
      <w:pPr>
        <w:ind w:firstLine="360"/>
        <w:rPr>
          <w:rFonts w:cs="Arial"/>
        </w:rPr>
      </w:pPr>
    </w:p>
    <w:p w:rsidR="008075C1" w:rsidRPr="00693590" w:rsidRDefault="008075C1" w:rsidP="008075C1">
      <w:pPr>
        <w:ind w:firstLine="360"/>
        <w:rPr>
          <w:rFonts w:cs="Arial"/>
        </w:rPr>
      </w:pPr>
    </w:p>
    <w:p w:rsidR="008075C1" w:rsidRPr="00693590" w:rsidRDefault="008075C1" w:rsidP="008075C1">
      <w:pPr>
        <w:rPr>
          <w:rFonts w:cs="Arial"/>
        </w:rPr>
      </w:pPr>
    </w:p>
    <w:p w:rsidR="008075C1" w:rsidRPr="000B4C54" w:rsidRDefault="008075C1" w:rsidP="008075C1">
      <w:pPr>
        <w:pStyle w:val="Heading5"/>
        <w:rPr>
          <w:rFonts w:asciiTheme="minorHAnsi" w:hAnsiTheme="minorHAnsi"/>
        </w:rPr>
      </w:pPr>
    </w:p>
    <w:p w:rsidR="008075C1" w:rsidRPr="000B4C54" w:rsidRDefault="008075C1" w:rsidP="008075C1">
      <w:pPr>
        <w:pStyle w:val="Heading5"/>
        <w:rPr>
          <w:rFonts w:asciiTheme="minorHAnsi" w:hAnsiTheme="minorHAnsi"/>
        </w:rPr>
      </w:pPr>
      <w:r w:rsidRPr="000B4C54">
        <w:rPr>
          <w:rFonts w:asciiTheme="minorHAnsi" w:hAnsiTheme="minorHAnsi"/>
        </w:rPr>
        <w:t>PERSON SPECIFICATION</w:t>
      </w:r>
    </w:p>
    <w:p w:rsidR="008075C1" w:rsidRPr="000B4C54" w:rsidRDefault="008075C1" w:rsidP="008075C1">
      <w:pPr>
        <w:ind w:firstLine="360"/>
        <w:rPr>
          <w:rFonts w:asciiTheme="minorHAnsi" w:hAnsiTheme="minorHAnsi" w:cs="Arial"/>
        </w:rPr>
      </w:pPr>
    </w:p>
    <w:p w:rsidR="008075C1" w:rsidRPr="000B4C54" w:rsidRDefault="008075C1" w:rsidP="008075C1">
      <w:pPr>
        <w:ind w:left="360" w:firstLine="360"/>
        <w:rPr>
          <w:rFonts w:asciiTheme="minorHAnsi" w:hAnsiTheme="minorHAnsi" w:cs="Arial"/>
          <w:b/>
          <w:bCs/>
        </w:rPr>
      </w:pP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General housekeeping skills;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>Excellent customer service skills, with the ability to work pro-actively in a warm, friendly and enthusiastic manner with a wide range of people;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The ability to communicate effectively and efficiently;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Ability to </w:t>
      </w:r>
      <w:proofErr w:type="spellStart"/>
      <w:r w:rsidRPr="000B4C54">
        <w:rPr>
          <w:rFonts w:asciiTheme="minorHAnsi" w:hAnsiTheme="minorHAnsi" w:cs="Arial"/>
        </w:rPr>
        <w:t>prioritise</w:t>
      </w:r>
      <w:proofErr w:type="spellEnd"/>
      <w:r w:rsidRPr="000B4C54">
        <w:rPr>
          <w:rFonts w:asciiTheme="minorHAnsi" w:hAnsiTheme="minorHAnsi" w:cs="Arial"/>
        </w:rPr>
        <w:t xml:space="preserve"> tasks;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Relevant training for this post;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The ability and experience to work as part of a team;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The ability to work alone;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>Ability and willingness to work unsociable hours, some weekends and Bank Holidays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Ability and willingness to work under pressure and to deadlines;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>The ability t</w:t>
      </w:r>
      <w:r>
        <w:rPr>
          <w:rFonts w:asciiTheme="minorHAnsi" w:hAnsiTheme="minorHAnsi" w:cs="Arial"/>
        </w:rPr>
        <w:t>o operate associated machinery;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0B4C54">
        <w:rPr>
          <w:rFonts w:asciiTheme="minorHAnsi" w:hAnsiTheme="minorHAnsi" w:cs="Arial"/>
        </w:rPr>
        <w:t xml:space="preserve">roactive attitude to the company’s policies;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 xml:space="preserve">A proactive attitude to training; </w:t>
      </w:r>
    </w:p>
    <w:p w:rsidR="008075C1" w:rsidRPr="000B4C54" w:rsidRDefault="008075C1" w:rsidP="008075C1">
      <w:pPr>
        <w:numPr>
          <w:ilvl w:val="0"/>
          <w:numId w:val="1"/>
        </w:numPr>
        <w:rPr>
          <w:rFonts w:asciiTheme="minorHAnsi" w:hAnsiTheme="minorHAnsi" w:cs="Arial"/>
        </w:rPr>
      </w:pPr>
      <w:r w:rsidRPr="000B4C54">
        <w:rPr>
          <w:rFonts w:asciiTheme="minorHAnsi" w:hAnsiTheme="minorHAnsi" w:cs="Arial"/>
        </w:rPr>
        <w:t>An assertive and proactive attitude towards change.</w:t>
      </w:r>
    </w:p>
    <w:p w:rsidR="008075C1" w:rsidRPr="000B4C54" w:rsidRDefault="008075C1" w:rsidP="008075C1">
      <w:pPr>
        <w:rPr>
          <w:rFonts w:asciiTheme="minorHAnsi" w:hAnsiTheme="minorHAnsi" w:cs="Arial"/>
          <w:b/>
        </w:rPr>
      </w:pPr>
    </w:p>
    <w:p w:rsidR="008075C1" w:rsidRPr="000B4C54" w:rsidRDefault="008075C1" w:rsidP="008075C1">
      <w:pPr>
        <w:rPr>
          <w:rFonts w:asciiTheme="minorHAnsi" w:hAnsiTheme="minorHAnsi" w:cs="Arial"/>
        </w:rPr>
      </w:pPr>
    </w:p>
    <w:p w:rsidR="00601930" w:rsidRPr="00AF169A" w:rsidRDefault="00601930">
      <w:pPr>
        <w:rPr>
          <w:rFonts w:asciiTheme="minorHAnsi" w:hAnsiTheme="minorHAnsi" w:cstheme="minorHAnsi"/>
          <w:lang w:val="en-GB"/>
        </w:rPr>
      </w:pPr>
    </w:p>
    <w:sectPr w:rsidR="00601930" w:rsidRPr="00AF169A" w:rsidSect="006A44C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923"/>
    <w:multiLevelType w:val="hybridMultilevel"/>
    <w:tmpl w:val="159A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7952"/>
    <w:multiLevelType w:val="hybridMultilevel"/>
    <w:tmpl w:val="1BF8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3D09"/>
    <w:multiLevelType w:val="hybridMultilevel"/>
    <w:tmpl w:val="AA8A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6F11"/>
    <w:multiLevelType w:val="hybridMultilevel"/>
    <w:tmpl w:val="616E5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610121"/>
    <w:multiLevelType w:val="hybridMultilevel"/>
    <w:tmpl w:val="B518F3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8391301"/>
    <w:multiLevelType w:val="hybridMultilevel"/>
    <w:tmpl w:val="FA60F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42544A"/>
    <w:multiLevelType w:val="hybridMultilevel"/>
    <w:tmpl w:val="AD24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0246A5"/>
    <w:rsid w:val="00053B46"/>
    <w:rsid w:val="00087477"/>
    <w:rsid w:val="000E2EA1"/>
    <w:rsid w:val="000F0371"/>
    <w:rsid w:val="00124267"/>
    <w:rsid w:val="001372F5"/>
    <w:rsid w:val="00154817"/>
    <w:rsid w:val="00156BD2"/>
    <w:rsid w:val="00162FF5"/>
    <w:rsid w:val="00183B42"/>
    <w:rsid w:val="001B1CAB"/>
    <w:rsid w:val="001D14FD"/>
    <w:rsid w:val="001E2CC2"/>
    <w:rsid w:val="001F6B04"/>
    <w:rsid w:val="0024305A"/>
    <w:rsid w:val="0029209F"/>
    <w:rsid w:val="002B7643"/>
    <w:rsid w:val="002F3A98"/>
    <w:rsid w:val="00342FAE"/>
    <w:rsid w:val="00382ACC"/>
    <w:rsid w:val="003F107A"/>
    <w:rsid w:val="004641D4"/>
    <w:rsid w:val="004B6E76"/>
    <w:rsid w:val="004C5C6F"/>
    <w:rsid w:val="0051315B"/>
    <w:rsid w:val="00550EE7"/>
    <w:rsid w:val="005B5E69"/>
    <w:rsid w:val="00601930"/>
    <w:rsid w:val="006262EA"/>
    <w:rsid w:val="00653BBE"/>
    <w:rsid w:val="006A44C8"/>
    <w:rsid w:val="006F057B"/>
    <w:rsid w:val="007576B0"/>
    <w:rsid w:val="00787C57"/>
    <w:rsid w:val="007D0BFB"/>
    <w:rsid w:val="007E70F9"/>
    <w:rsid w:val="008075C1"/>
    <w:rsid w:val="008113F2"/>
    <w:rsid w:val="0082104E"/>
    <w:rsid w:val="008233D9"/>
    <w:rsid w:val="00825D49"/>
    <w:rsid w:val="00847F6E"/>
    <w:rsid w:val="00894154"/>
    <w:rsid w:val="0089790F"/>
    <w:rsid w:val="00933C07"/>
    <w:rsid w:val="009512CB"/>
    <w:rsid w:val="0099156E"/>
    <w:rsid w:val="009C7297"/>
    <w:rsid w:val="00A07300"/>
    <w:rsid w:val="00A561E8"/>
    <w:rsid w:val="00A74ADF"/>
    <w:rsid w:val="00A86456"/>
    <w:rsid w:val="00AC0D90"/>
    <w:rsid w:val="00AD14E7"/>
    <w:rsid w:val="00AE0CCE"/>
    <w:rsid w:val="00AF169A"/>
    <w:rsid w:val="00AF2F50"/>
    <w:rsid w:val="00B32CEE"/>
    <w:rsid w:val="00B96C33"/>
    <w:rsid w:val="00C76876"/>
    <w:rsid w:val="00C777DF"/>
    <w:rsid w:val="00CC15AE"/>
    <w:rsid w:val="00CE724F"/>
    <w:rsid w:val="00D72865"/>
    <w:rsid w:val="00D91AC1"/>
    <w:rsid w:val="00DF5109"/>
    <w:rsid w:val="00E04FEE"/>
    <w:rsid w:val="00E113DD"/>
    <w:rsid w:val="00EB25D3"/>
    <w:rsid w:val="00EB420A"/>
    <w:rsid w:val="00F26A8D"/>
    <w:rsid w:val="00F64198"/>
    <w:rsid w:val="00F7172F"/>
    <w:rsid w:val="00FA06FF"/>
    <w:rsid w:val="00F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75C1"/>
    <w:pPr>
      <w:keepNext/>
      <w:outlineLvl w:val="1"/>
    </w:pPr>
    <w:rPr>
      <w:rFonts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8075C1"/>
    <w:pPr>
      <w:keepNext/>
      <w:outlineLvl w:val="4"/>
    </w:pPr>
    <w:rPr>
      <w:rFonts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075C1"/>
    <w:pPr>
      <w:keepNext/>
      <w:jc w:val="center"/>
      <w:outlineLvl w:val="6"/>
    </w:pPr>
    <w:rPr>
      <w:rFonts w:cs="Arial"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6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075C1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075C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8075C1"/>
    <w:rPr>
      <w:rFonts w:ascii="Arial" w:hAnsi="Arial" w:cs="Arial"/>
      <w:sz w:val="40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75C1"/>
    <w:pPr>
      <w:spacing w:after="120"/>
      <w:ind w:left="283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075C1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75C1"/>
    <w:pPr>
      <w:keepNext/>
      <w:outlineLvl w:val="1"/>
    </w:pPr>
    <w:rPr>
      <w:rFonts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8075C1"/>
    <w:pPr>
      <w:keepNext/>
      <w:outlineLvl w:val="4"/>
    </w:pPr>
    <w:rPr>
      <w:rFonts w:cs="Arial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075C1"/>
    <w:pPr>
      <w:keepNext/>
      <w:jc w:val="center"/>
      <w:outlineLvl w:val="6"/>
    </w:pPr>
    <w:rPr>
      <w:rFonts w:cs="Arial"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6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075C1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075C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8075C1"/>
    <w:rPr>
      <w:rFonts w:ascii="Arial" w:hAnsi="Arial" w:cs="Arial"/>
      <w:sz w:val="40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75C1"/>
    <w:pPr>
      <w:spacing w:after="120"/>
      <w:ind w:left="283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075C1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EMPLOYMENT</vt:lpstr>
    </vt:vector>
  </TitlesOfParts>
  <Company>Microsoft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EMPLOYMENT</dc:title>
  <dc:creator>Natasha Kent</dc:creator>
  <cp:lastModifiedBy>Shelly Ramsdale</cp:lastModifiedBy>
  <cp:revision>2</cp:revision>
  <cp:lastPrinted>2019-10-16T13:53:00Z</cp:lastPrinted>
  <dcterms:created xsi:type="dcterms:W3CDTF">2019-11-04T15:20:00Z</dcterms:created>
  <dcterms:modified xsi:type="dcterms:W3CDTF">2019-11-04T15:20:00Z</dcterms:modified>
</cp:coreProperties>
</file>